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2F7A4" w14:textId="4C6768AD" w:rsidR="00013E4C" w:rsidRDefault="00013E4C" w:rsidP="00013E4C">
      <w:pPr>
        <w:pStyle w:val="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" w:eastAsiaTheme="majorEastAsia" w:hAnsi="Times New Roman" w:cs="Times New Roman"/>
          <w:bdr w:val="none" w:sz="0" w:space="0" w:color="auto" w:frame="1"/>
        </w:rPr>
      </w:pPr>
      <w:r>
        <w:rPr>
          <w:rFonts w:ascii="Times New Roman" w:eastAsiaTheme="majorEastAsia" w:hAnsi="Times New Roman" w:cs="Times New Roman" w:hint="eastAsia"/>
          <w:bdr w:val="none" w:sz="0" w:space="0" w:color="auto" w:frame="1"/>
        </w:rPr>
        <w:t>中華民國棒球協會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推動運動禁藥教育宣導</w:t>
      </w:r>
      <w:r>
        <w:rPr>
          <w:rFonts w:ascii="Times New Roman" w:eastAsiaTheme="majorEastAsia" w:hAnsi="Times New Roman" w:cs="Times New Roman" w:hint="eastAsia"/>
          <w:bdr w:val="none" w:sz="0" w:space="0" w:color="auto" w:frame="1"/>
        </w:rPr>
        <w:t>說明</w:t>
      </w:r>
    </w:p>
    <w:p w14:paraId="3324EEFE" w14:textId="64AECAB2" w:rsidR="00AB5F36" w:rsidRPr="00B74EDB" w:rsidRDefault="00AB5F36" w:rsidP="00924D70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為落實推動運動禁藥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教育宣導，本會自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114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年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1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月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1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日起針對主辦之國內青棒、女棒、成棒賽及中華青棒、女棒、成棒代表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(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培訓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)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隊之</w:t>
      </w:r>
      <w:proofErr w:type="gramStart"/>
      <w:r w:rsidR="008A32C5" w:rsidRPr="00B74EDB">
        <w:rPr>
          <w:rFonts w:ascii="Times New Roman" w:eastAsiaTheme="majorEastAsia" w:hAnsi="Times New Roman" w:cs="Times New Roman"/>
          <w:u w:val="single"/>
          <w:bdr w:val="none" w:sz="0" w:space="0" w:color="auto" w:frame="1"/>
        </w:rPr>
        <w:t>運動員</w:t>
      </w:r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均須通過</w:t>
      </w:r>
      <w:proofErr w:type="gramEnd"/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認證才能報名，請於報名時檢</w:t>
      </w:r>
      <w:proofErr w:type="gramStart"/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附</w:t>
      </w:r>
      <w:proofErr w:type="gramEnd"/>
      <w:r w:rsidR="008A32C5" w:rsidRPr="00B74EDB">
        <w:rPr>
          <w:rFonts w:ascii="Times New Roman" w:eastAsiaTheme="majorEastAsia" w:hAnsi="Times New Roman" w:cs="Times New Roman"/>
          <w:bdr w:val="none" w:sz="0" w:space="0" w:color="auto" w:frame="1"/>
        </w:rPr>
        <w:t>。</w:t>
      </w:r>
    </w:p>
    <w:p w14:paraId="2CA01C6A" w14:textId="732DEFBB" w:rsidR="00924D70" w:rsidRPr="00B74EDB" w:rsidRDefault="008A32C5" w:rsidP="00924D70">
      <w:pPr>
        <w:pStyle w:val="Web"/>
        <w:shd w:val="clear" w:color="auto" w:fill="FFFFFF"/>
        <w:spacing w:before="0" w:beforeAutospacing="0" w:after="0" w:afterAutospacing="0"/>
        <w:textAlignment w:val="baseline"/>
        <w:rPr>
          <w:rFonts w:ascii="Times New Roman" w:eastAsiaTheme="majorEastAsia" w:hAnsi="Times New Roman" w:cs="Times New Roman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 xml:space="preserve">    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教育部體育署針對需要</w:t>
      </w:r>
      <w:proofErr w:type="gramStart"/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通過線上測驗</w:t>
      </w:r>
      <w:proofErr w:type="gramEnd"/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平台才能報名的賽會為「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11</w:t>
      </w:r>
      <w:r w:rsidR="00AB5F36" w:rsidRPr="00B74EDB">
        <w:rPr>
          <w:rFonts w:ascii="Times New Roman" w:eastAsiaTheme="majorEastAsia" w:hAnsi="Times New Roman" w:cs="Times New Roman"/>
          <w:bdr w:val="none" w:sz="0" w:space="0" w:color="auto" w:frame="1"/>
        </w:rPr>
        <w:t>3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年全民運動會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(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目前為參加第一類競賽種類」及「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114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年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(113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學年度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)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」起教育部體育署主辦之中等以上學校全國性運動賽會（包括全國中等學校運動會及全國大專校院運動會）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及</w:t>
      </w:r>
      <w:r w:rsidR="001413C7" w:rsidRPr="00B74EDB">
        <w:rPr>
          <w:rFonts w:ascii="Times New Roman" w:eastAsiaTheme="majorEastAsia" w:hAnsi="Times New Roman" w:cs="Times New Roman"/>
          <w:bdr w:val="none" w:sz="0" w:space="0" w:color="auto" w:frame="1"/>
        </w:rPr>
        <w:t>聯賽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之</w:t>
      </w:r>
      <w:r w:rsidR="00924D70" w:rsidRPr="00B74EDB">
        <w:rPr>
          <w:rFonts w:ascii="Times New Roman" w:eastAsiaTheme="majorEastAsia" w:hAnsi="Times New Roman" w:cs="Times New Roman"/>
          <w:u w:val="single"/>
          <w:bdr w:val="none" w:sz="0" w:space="0" w:color="auto" w:frame="1"/>
        </w:rPr>
        <w:t>參賽運動員</w:t>
      </w:r>
      <w:r w:rsidR="00924D70" w:rsidRPr="00B74EDB">
        <w:rPr>
          <w:rFonts w:ascii="Times New Roman" w:eastAsiaTheme="majorEastAsia" w:hAnsi="Times New Roman" w:cs="Times New Roman"/>
          <w:bdr w:val="none" w:sz="0" w:space="0" w:color="auto" w:frame="1"/>
        </w:rPr>
        <w:t>。</w:t>
      </w:r>
    </w:p>
    <w:p w14:paraId="2C75F83E" w14:textId="4A300269" w:rsidR="00A54062" w:rsidRPr="00B74EDB" w:rsidRDefault="001413C7" w:rsidP="00191F67">
      <w:pPr>
        <w:pStyle w:val="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國內平台－</w:t>
      </w:r>
      <w:hyperlink r:id="rId5" w:history="1">
        <w:r w:rsidR="00A54062" w:rsidRPr="00B74EDB">
          <w:rPr>
            <w:rFonts w:ascii="Times New Roman" w:eastAsiaTheme="majorEastAsia" w:hAnsi="Times New Roman" w:cs="Times New Roman"/>
            <w:kern w:val="2"/>
            <w:u w:val="single"/>
            <w14:ligatures w14:val="standardContextual"/>
          </w:rPr>
          <w:t>運動禁藥防</w:t>
        </w:r>
        <w:proofErr w:type="gramStart"/>
        <w:r w:rsidR="00A54062" w:rsidRPr="00B74EDB">
          <w:rPr>
            <w:rFonts w:ascii="Times New Roman" w:eastAsiaTheme="majorEastAsia" w:hAnsi="Times New Roman" w:cs="Times New Roman"/>
            <w:kern w:val="2"/>
            <w:u w:val="single"/>
            <w14:ligatures w14:val="standardContextual"/>
          </w:rPr>
          <w:t>制線上</w:t>
        </w:r>
        <w:proofErr w:type="gramEnd"/>
        <w:r w:rsidR="00A54062" w:rsidRPr="00B74EDB">
          <w:rPr>
            <w:rFonts w:ascii="Times New Roman" w:eastAsiaTheme="majorEastAsia" w:hAnsi="Times New Roman" w:cs="Times New Roman"/>
            <w:kern w:val="2"/>
            <w:u w:val="single"/>
            <w14:ligatures w14:val="standardContextual"/>
          </w:rPr>
          <w:t>教育測驗</w:t>
        </w:r>
        <w:r w:rsidR="00A54062" w:rsidRPr="00B74EDB">
          <w:rPr>
            <w:rFonts w:ascii="Times New Roman" w:eastAsiaTheme="majorEastAsia" w:hAnsi="Times New Roman" w:cs="Times New Roman"/>
            <w:kern w:val="2"/>
            <w:u w:val="single"/>
            <w14:ligatures w14:val="standardContextual"/>
          </w:rPr>
          <w:t xml:space="preserve"> | CTADA</w:t>
        </w:r>
      </w:hyperlink>
    </w:p>
    <w:p w14:paraId="794245DE" w14:textId="76A6BEA1" w:rsidR="001413C7" w:rsidRPr="00B74EDB" w:rsidRDefault="001413C7" w:rsidP="00B74EDB">
      <w:pPr>
        <w:pStyle w:val="Web"/>
        <w:shd w:val="clear" w:color="auto" w:fill="FFFFFF"/>
        <w:spacing w:before="0" w:beforeAutospacing="0" w:after="0" w:afterAutospacing="0"/>
        <w:ind w:leftChars="296" w:left="1416" w:rightChars="100" w:right="240" w:hangingChars="294" w:hanging="706"/>
        <w:textAlignment w:val="baseline"/>
        <w:rPr>
          <w:rFonts w:ascii="Times New Roman" w:eastAsiaTheme="majorEastAsia" w:hAnsi="Times New Roman" w:cs="Times New Roman"/>
        </w:rPr>
      </w:pPr>
      <w:r w:rsidRPr="00B74EDB">
        <w:rPr>
          <w:rFonts w:ascii="Times New Roman" w:eastAsiaTheme="majorEastAsia" w:hAnsi="Times New Roman" w:cs="Times New Roman"/>
        </w:rPr>
        <w:t>適用：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國內青棒、女棒、成棒賽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、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「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113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年全民運動會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(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目前為參加第一類競賽種類」及「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114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年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(113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學年度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)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」起教育部體育署主辦之中等以上學校全國性運動賽會（包括全國中等學校運動會及全國大專校院運動會）及聯賽之運動員。</w:t>
      </w:r>
    </w:p>
    <w:p w14:paraId="57C6932E" w14:textId="4972269F" w:rsidR="00924D70" w:rsidRPr="00B74EDB" w:rsidRDefault="00924D70" w:rsidP="00B74EDB">
      <w:pPr>
        <w:pStyle w:val="Web"/>
        <w:shd w:val="clear" w:color="auto" w:fill="FFFFFF"/>
        <w:spacing w:before="0" w:beforeAutospacing="0" w:after="0" w:afterAutospacing="0"/>
        <w:ind w:leftChars="295" w:left="708" w:firstLine="1"/>
        <w:textAlignment w:val="baseline"/>
        <w:rPr>
          <w:rFonts w:ascii="Times New Roman" w:eastAsiaTheme="majorEastAsia" w:hAnsi="Times New Roman" w:cs="Times New Roman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首次使用測驗平台須先行註冊，測驗通過點選「列印證書」，須等約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1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分鐘即可顯示，也建議將「數位證書驗證碼」詳細記錄。</w:t>
      </w:r>
    </w:p>
    <w:p w14:paraId="78092D7D" w14:textId="77777777" w:rsidR="00924D70" w:rsidRPr="00B74EDB" w:rsidRDefault="00924D70" w:rsidP="00B74EDB">
      <w:pPr>
        <w:pStyle w:val="Web"/>
        <w:shd w:val="clear" w:color="auto" w:fill="FFFFFF"/>
        <w:spacing w:before="0" w:beforeAutospacing="0" w:after="0" w:afterAutospacing="0"/>
        <w:ind w:leftChars="295" w:left="708" w:firstLine="1"/>
        <w:textAlignment w:val="baseline"/>
        <w:rPr>
          <w:rFonts w:ascii="Times New Roman" w:eastAsiaTheme="majorEastAsia" w:hAnsi="Times New Roman" w:cs="Times New Roman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※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證書效期「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2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年」，超過效期必須要再重新測驗通過，取得效期內之證書。</w:t>
      </w:r>
    </w:p>
    <w:p w14:paraId="5A7B0C5F" w14:textId="77777777" w:rsidR="001413C7" w:rsidRPr="00B74EDB" w:rsidRDefault="001413C7" w:rsidP="00B74EDB">
      <w:pPr>
        <w:spacing w:after="0" w:line="240" w:lineRule="atLeast"/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（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二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）國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際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平台－</w:t>
      </w:r>
    </w:p>
    <w:p w14:paraId="439FA869" w14:textId="58FDCABE" w:rsidR="001413C7" w:rsidRPr="00B74EDB" w:rsidRDefault="001413C7" w:rsidP="00B74EDB">
      <w:pPr>
        <w:ind w:leftChars="118" w:left="564" w:hangingChars="117" w:hanging="281"/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A.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註冊教學：</w:t>
      </w:r>
      <w:hyperlink r:id="rId6" w:history="1">
        <w:r w:rsidR="00B74EDB" w:rsidRPr="00643AD7">
          <w:rPr>
            <w:rStyle w:val="ae"/>
            <w:rFonts w:ascii="Times New Roman" w:eastAsiaTheme="majorEastAsia" w:hAnsi="Times New Roman" w:cs="Times New Roman"/>
            <w:bdr w:val="none" w:sz="0" w:space="0" w:color="auto" w:frame="1"/>
          </w:rPr>
          <w:t>https://www.antidoping.org.tw/education/adel%e6%95%99%e8%82%b2%e5%92%8c%e5%ad%b8%e7%bf%92%e5%b9%b3%e5%8f%b0/adel%e5%b8%b3%e8%99%9f%e7%94%b3%e8%ab%8b%e6%95%99%e5%ad%b8/</w:t>
        </w:r>
      </w:hyperlink>
    </w:p>
    <w:p w14:paraId="7FDA57B5" w14:textId="772228D2" w:rsidR="001413C7" w:rsidRPr="00B74EDB" w:rsidRDefault="001413C7" w:rsidP="00B74EDB">
      <w:pPr>
        <w:ind w:firstLineChars="118" w:firstLine="283"/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B.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選課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教學：</w:t>
      </w:r>
      <w:hyperlink r:id="rId7" w:history="1">
        <w:r w:rsidRPr="00B74EDB">
          <w:rPr>
            <w:rStyle w:val="ae"/>
            <w:rFonts w:ascii="Times New Roman" w:eastAsiaTheme="majorEastAsia" w:hAnsi="Times New Roman" w:cs="Times New Roman"/>
            <w:color w:val="auto"/>
            <w:bdr w:val="none" w:sz="0" w:space="0" w:color="auto" w:frame="1"/>
          </w:rPr>
          <w:t>https://elearning.ctada.org.tw/foreigner.php</w:t>
        </w:r>
      </w:hyperlink>
    </w:p>
    <w:p w14:paraId="280DB5D5" w14:textId="07BF0BEB" w:rsidR="001413C7" w:rsidRPr="00B74EDB" w:rsidRDefault="001413C7">
      <w:pPr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  <w:noProof/>
          <w:bdr w:val="none" w:sz="0" w:space="0" w:color="auto" w:frame="1"/>
        </w:rPr>
        <w:drawing>
          <wp:inline distT="0" distB="0" distL="0" distR="0" wp14:anchorId="4738FB15" wp14:editId="71975C4A">
            <wp:extent cx="6300470" cy="1800225"/>
            <wp:effectExtent l="0" t="0" r="5080" b="9525"/>
            <wp:docPr id="100615504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155041" name="圖片 100615504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0222A" w14:textId="5C435D12" w:rsidR="001413C7" w:rsidRPr="00B74EDB" w:rsidRDefault="001413C7">
      <w:pPr>
        <w:rPr>
          <w:rFonts w:ascii="Times New Roman" w:eastAsiaTheme="majorEastAsia" w:hAnsi="Times New Roman" w:cs="Times New Roman"/>
        </w:rPr>
      </w:pPr>
      <w:r w:rsidRPr="00B74EDB">
        <w:rPr>
          <w:rFonts w:ascii="Times New Roman" w:eastAsiaTheme="majorEastAsia" w:hAnsi="Times New Roman" w:cs="Times New Roman"/>
        </w:rPr>
        <w:t xml:space="preserve">   </w:t>
      </w:r>
      <w:r w:rsidRPr="00B74EDB">
        <w:rPr>
          <w:rFonts w:ascii="Times New Roman" w:eastAsiaTheme="majorEastAsia" w:hAnsi="Times New Roman" w:cs="Times New Roman"/>
        </w:rPr>
        <w:t>點選右上角</w:t>
      </w:r>
      <w:proofErr w:type="gramStart"/>
      <w:r w:rsidRPr="00B74EDB">
        <w:rPr>
          <w:rFonts w:ascii="Times New Roman" w:eastAsiaTheme="majorEastAsia" w:hAnsi="Times New Roman" w:cs="Times New Roman"/>
        </w:rPr>
        <w:t>藍框</w:t>
      </w:r>
      <w:proofErr w:type="gramEnd"/>
      <w:r w:rsidR="00B74EDB">
        <w:rPr>
          <w:rFonts w:asciiTheme="majorEastAsia" w:eastAsiaTheme="majorEastAsia" w:hAnsiTheme="majorEastAsia" w:cs="Times New Roman" w:hint="eastAsia"/>
        </w:rPr>
        <w:t>，</w:t>
      </w:r>
      <w:r w:rsidRPr="00B74EDB">
        <w:rPr>
          <w:rFonts w:ascii="Times New Roman" w:eastAsiaTheme="majorEastAsia" w:hAnsi="Times New Roman" w:cs="Times New Roman"/>
        </w:rPr>
        <w:t>會出現繁體中文</w:t>
      </w:r>
    </w:p>
    <w:p w14:paraId="5A5FBBF6" w14:textId="03D4D8F3" w:rsidR="001413C7" w:rsidRPr="00B74EDB" w:rsidRDefault="001413C7">
      <w:pPr>
        <w:rPr>
          <w:rFonts w:ascii="Times New Roman" w:eastAsiaTheme="majorEastAsia" w:hAnsi="Times New Roman" w:cs="Times New Roman"/>
        </w:rPr>
      </w:pPr>
      <w:r w:rsidRPr="00B74EDB">
        <w:rPr>
          <w:rFonts w:ascii="Times New Roman" w:eastAsiaTheme="majorEastAsia" w:hAnsi="Times New Roman" w:cs="Times New Roman"/>
          <w:noProof/>
        </w:rPr>
        <w:drawing>
          <wp:inline distT="0" distB="0" distL="0" distR="0" wp14:anchorId="17938845" wp14:editId="753E4985">
            <wp:extent cx="6300470" cy="1724025"/>
            <wp:effectExtent l="0" t="0" r="5080" b="9525"/>
            <wp:docPr id="23405338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053386" name="圖片 23405338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8CC9B" w14:textId="1D6C5546" w:rsidR="00C10284" w:rsidRPr="00B74EDB" w:rsidRDefault="001413C7" w:rsidP="00B74EDB">
      <w:pPr>
        <w:ind w:firstLineChars="295" w:firstLine="708"/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</w:rPr>
        <w:t>適用：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亞運會、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中華青棒、女棒、成棒代表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(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培訓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)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隊之運動員。</w:t>
      </w:r>
    </w:p>
    <w:p w14:paraId="6EA7F6D2" w14:textId="09210C9D" w:rsidR="00A54062" w:rsidRDefault="00A54062" w:rsidP="00B74EDB">
      <w:pPr>
        <w:spacing w:after="0" w:line="240" w:lineRule="auto"/>
        <w:rPr>
          <w:rFonts w:ascii="Times New Roman" w:eastAsiaTheme="majorEastAsia" w:hAnsi="Times New Roman" w:cs="Times New Roman"/>
          <w:bdr w:val="none" w:sz="0" w:space="0" w:color="auto" w:frame="1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lastRenderedPageBreak/>
        <w:t>※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國際證書適用國內賽會，國內證書不適用國際賽</w:t>
      </w:r>
      <w:r w:rsidR="00F314C4" w:rsidRPr="00B74EDB">
        <w:rPr>
          <w:rFonts w:ascii="Times New Roman" w:eastAsiaTheme="majorEastAsia" w:hAnsi="Times New Roman" w:cs="Times New Roman"/>
          <w:bdr w:val="none" w:sz="0" w:space="0" w:color="auto" w:frame="1"/>
        </w:rPr>
        <w:t>會</w:t>
      </w: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。</w:t>
      </w:r>
    </w:p>
    <w:p w14:paraId="4D290AA3" w14:textId="120AA2B8" w:rsidR="00B74EDB" w:rsidRPr="00A54062" w:rsidRDefault="00B74EDB">
      <w:pPr>
        <w:rPr>
          <w:rFonts w:hint="eastAsia"/>
        </w:rPr>
      </w:pPr>
      <w:r w:rsidRPr="00B74EDB">
        <w:rPr>
          <w:rFonts w:ascii="Times New Roman" w:eastAsiaTheme="majorEastAsia" w:hAnsi="Times New Roman" w:cs="Times New Roman"/>
          <w:bdr w:val="none" w:sz="0" w:space="0" w:color="auto" w:frame="1"/>
        </w:rPr>
        <w:t>※</w:t>
      </w:r>
      <w:r w:rsidRPr="00B74EDB">
        <w:rPr>
          <w:rFonts w:ascii="Times New Roman" w:eastAsiaTheme="majorEastAsia" w:hAnsi="Times New Roman" w:cs="Times New Roman" w:hint="eastAsia"/>
          <w:bdr w:val="none" w:sz="0" w:space="0" w:color="auto" w:frame="1"/>
        </w:rPr>
        <w:t>若對平台使用有任何問題，</w:t>
      </w:r>
      <w:r>
        <w:rPr>
          <w:rFonts w:ascii="Times New Roman" w:eastAsiaTheme="majorEastAsia" w:hAnsi="Times New Roman" w:cs="Times New Roman" w:hint="eastAsia"/>
          <w:bdr w:val="none" w:sz="0" w:space="0" w:color="auto" w:frame="1"/>
        </w:rPr>
        <w:t>請</w:t>
      </w:r>
      <w:r w:rsidRPr="00B74EDB">
        <w:rPr>
          <w:rFonts w:ascii="Times New Roman" w:eastAsiaTheme="majorEastAsia" w:hAnsi="Times New Roman" w:cs="Times New Roman" w:hint="eastAsia"/>
          <w:bdr w:val="none" w:sz="0" w:space="0" w:color="auto" w:frame="1"/>
        </w:rPr>
        <w:t>洽詢中華運動禁藥防制基金會教育宣導組，電話：</w:t>
      </w:r>
      <w:r w:rsidRPr="00B74EDB">
        <w:rPr>
          <w:rFonts w:ascii="Times New Roman" w:eastAsiaTheme="majorEastAsia" w:hAnsi="Times New Roman" w:cs="Times New Roman" w:hint="eastAsia"/>
          <w:bdr w:val="none" w:sz="0" w:space="0" w:color="auto" w:frame="1"/>
        </w:rPr>
        <w:t>03-3273385</w:t>
      </w:r>
    </w:p>
    <w:sectPr w:rsidR="00B74EDB" w:rsidRPr="00A54062" w:rsidSect="00C10284">
      <w:pgSz w:w="11907" w:h="16840" w:code="9"/>
      <w:pgMar w:top="1021" w:right="851" w:bottom="1021" w:left="1134" w:header="851" w:footer="992" w:gutter="0"/>
      <w:cols w:space="425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C75C0"/>
    <w:multiLevelType w:val="hybridMultilevel"/>
    <w:tmpl w:val="84D08ABE"/>
    <w:lvl w:ilvl="0" w:tplc="5CF2028E">
      <w:start w:val="1"/>
      <w:numFmt w:val="taiwaneseCountingThousand"/>
      <w:lvlText w:val="（%1）"/>
      <w:lvlJc w:val="left"/>
      <w:pPr>
        <w:ind w:left="72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1" w15:restartNumberingAfterBreak="0">
    <w:nsid w:val="4FE973BD"/>
    <w:multiLevelType w:val="hybridMultilevel"/>
    <w:tmpl w:val="E00CE876"/>
    <w:lvl w:ilvl="0" w:tplc="365A7CEC">
      <w:start w:val="1"/>
      <w:numFmt w:val="taiwaneseCountingThousand"/>
      <w:lvlText w:val="（%1）"/>
      <w:lvlJc w:val="left"/>
      <w:pPr>
        <w:ind w:left="124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430247062">
    <w:abstractNumId w:val="1"/>
  </w:num>
  <w:num w:numId="2" w16cid:durableId="1264999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D70"/>
    <w:rsid w:val="00013E4C"/>
    <w:rsid w:val="001413C7"/>
    <w:rsid w:val="00182192"/>
    <w:rsid w:val="008A32C5"/>
    <w:rsid w:val="00924D70"/>
    <w:rsid w:val="00A54062"/>
    <w:rsid w:val="00AB5F36"/>
    <w:rsid w:val="00B74EDB"/>
    <w:rsid w:val="00B9024C"/>
    <w:rsid w:val="00BE3D1D"/>
    <w:rsid w:val="00C10284"/>
    <w:rsid w:val="00EE566E"/>
    <w:rsid w:val="00F3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D36A3"/>
  <w15:chartTrackingRefBased/>
  <w15:docId w15:val="{E3159D35-E068-4E26-A41B-65D0B4B99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24D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D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D7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D7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D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D7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D7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D7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D7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24D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24D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24D7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24D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24D7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24D7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24D7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24D7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24D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4D7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24D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24D7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24D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24D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24D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24D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24D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24D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24D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24D70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924D7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styleId="ae">
    <w:name w:val="Hyperlink"/>
    <w:basedOn w:val="a0"/>
    <w:uiPriority w:val="99"/>
    <w:unhideWhenUsed/>
    <w:rsid w:val="001413C7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41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1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elearning.ctada.org.tw/foreigner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ntidoping.org.tw/education/adel%e6%95%99%e8%82%b2%e5%92%8c%e5%ad%b8%e7%bf%92%e5%b9%b3%e5%8f%b0/adel%e5%b8%b3%e8%99%9f%e7%94%b3%e8%ab%8b%e6%95%99%e5%ad%b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learning.ctada.org.tw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LUO</dc:creator>
  <cp:keywords/>
  <dc:description/>
  <cp:lastModifiedBy>Deborah LUO</cp:lastModifiedBy>
  <cp:revision>4</cp:revision>
  <dcterms:created xsi:type="dcterms:W3CDTF">2025-01-15T07:44:00Z</dcterms:created>
  <dcterms:modified xsi:type="dcterms:W3CDTF">2025-01-15T08:56:00Z</dcterms:modified>
</cp:coreProperties>
</file>